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5957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681AF5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FF86365">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28"/>
          <w:szCs w:val="28"/>
          <w:highlight w:val="none"/>
          <w:u w:val="none"/>
        </w:rPr>
      </w:pPr>
      <w:r>
        <w:rPr>
          <w:rFonts w:hint="eastAsia" w:ascii="仿宋_GB2312" w:hAnsi="宋体" w:eastAsia="仿宋_GB2312" w:cs="宋体"/>
          <w:kern w:val="0"/>
          <w:sz w:val="28"/>
          <w:szCs w:val="28"/>
          <w:highlight w:val="none"/>
          <w:u w:val="none"/>
        </w:rPr>
        <w:t>深环</w:t>
      </w:r>
      <w:r>
        <w:rPr>
          <w:rFonts w:hint="eastAsia" w:ascii="仿宋_GB2312" w:hAnsi="宋体" w:eastAsia="仿宋_GB2312" w:cs="宋体"/>
          <w:kern w:val="0"/>
          <w:sz w:val="28"/>
          <w:szCs w:val="28"/>
          <w:highlight w:val="none"/>
          <w:u w:val="none"/>
          <w:lang w:eastAsia="zh-CN"/>
        </w:rPr>
        <w:t>南山</w:t>
      </w:r>
      <w:r>
        <w:rPr>
          <w:rFonts w:hint="eastAsia" w:ascii="仿宋_GB2312" w:hAnsi="宋体" w:eastAsia="仿宋_GB2312" w:cs="宋体"/>
          <w:kern w:val="0"/>
          <w:sz w:val="28"/>
          <w:szCs w:val="28"/>
          <w:highlight w:val="none"/>
          <w:u w:val="none"/>
        </w:rPr>
        <w:t>责改字〔20</w:t>
      </w:r>
      <w:r>
        <w:rPr>
          <w:rFonts w:hint="eastAsia" w:ascii="仿宋_GB2312" w:hAnsi="宋体" w:eastAsia="仿宋_GB2312" w:cs="宋体"/>
          <w:kern w:val="0"/>
          <w:sz w:val="28"/>
          <w:szCs w:val="28"/>
          <w:highlight w:val="none"/>
          <w:u w:val="none"/>
          <w:lang w:val="en-US" w:eastAsia="zh-CN"/>
        </w:rPr>
        <w:t>2</w:t>
      </w:r>
      <w:r>
        <w:rPr>
          <w:rFonts w:hint="default" w:ascii="仿宋_GB2312" w:hAnsi="宋体" w:eastAsia="仿宋_GB2312" w:cs="宋体"/>
          <w:kern w:val="0"/>
          <w:sz w:val="28"/>
          <w:szCs w:val="28"/>
          <w:highlight w:val="none"/>
          <w:u w:val="none"/>
          <w:lang w:eastAsia="zh-CN"/>
        </w:rPr>
        <w:t>6</w:t>
      </w:r>
      <w:r>
        <w:rPr>
          <w:rFonts w:hint="eastAsia" w:ascii="仿宋_GB2312" w:hAnsi="宋体" w:eastAsia="仿宋_GB2312" w:cs="宋体"/>
          <w:kern w:val="0"/>
          <w:sz w:val="28"/>
          <w:szCs w:val="28"/>
          <w:highlight w:val="none"/>
          <w:u w:val="none"/>
        </w:rPr>
        <w:t>〕</w:t>
      </w:r>
      <w:r>
        <w:rPr>
          <w:rFonts w:hint="default" w:ascii="仿宋_GB2312" w:hAnsi="宋体" w:eastAsia="仿宋_GB2312" w:cs="宋体"/>
          <w:kern w:val="0"/>
          <w:sz w:val="28"/>
          <w:szCs w:val="28"/>
          <w:highlight w:val="none"/>
          <w:u w:val="none"/>
          <w:lang w:eastAsia="zh-CN"/>
        </w:rPr>
        <w:t>5</w:t>
      </w:r>
      <w:r>
        <w:rPr>
          <w:rFonts w:hint="eastAsia" w:ascii="仿宋_GB2312" w:hAnsi="宋体" w:eastAsia="仿宋_GB2312" w:cs="宋体"/>
          <w:kern w:val="0"/>
          <w:sz w:val="28"/>
          <w:szCs w:val="28"/>
          <w:highlight w:val="none"/>
          <w:u w:val="none"/>
        </w:rPr>
        <w:t>号</w:t>
      </w:r>
    </w:p>
    <w:p w14:paraId="76C4005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521D3A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70814E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BB3B5A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116367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42EC5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28日00时26分，我局发现你单位作为施工单位在深圳市南山区桃源街道珠光小学北门旁的新建深圳西丽站及相关工程XLSG-1标项目经理部一分部大沙河特大桥桩基工程劳务分包工程施工中，存在夜间在城市建成区内进行产生环境噪声的吊管建筑施工作业的</w:t>
      </w:r>
      <w:bookmarkStart w:id="0" w:name="_GoBack"/>
      <w:bookmarkEnd w:id="0"/>
      <w:r>
        <w:rPr>
          <w:rFonts w:hint="eastAsia" w:ascii="仿宋_GB2312" w:hAnsi="仿宋_GB2312" w:eastAsia="仿宋_GB2312" w:cs="仿宋_GB2312"/>
          <w:kern w:val="0"/>
          <w:sz w:val="28"/>
          <w:szCs w:val="28"/>
          <w:highlight w:val="none"/>
          <w:u w:val="none"/>
        </w:rPr>
        <w:t>环境违法行为，现场设备有吊机车等，施工过程产生环境噪声。经我局于2026年1月12日现场复核，确认现场施工单位为你单位。</w:t>
      </w:r>
    </w:p>
    <w:p w14:paraId="04C9A35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CBFA38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1、2026年1月12日我局执法人员制作的现场检查（勘察）笔录，2026年1月15日我局执法人员制作的调查询问笔录，证明我局执法人员的执法检查、调查情况；</w:t>
      </w:r>
    </w:p>
    <w:p w14:paraId="7A266E3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2、2025年12月28日、2026年1月12日我局执法人员制作的现场照片（图片/视频），证明你单位存在夜间在城市建成区内进行产生环境噪声的建筑施工作业的行为；</w:t>
      </w:r>
    </w:p>
    <w:p w14:paraId="088DBE1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3、2026年1月15日你单位提供的营业执照复印件、法定代表人(负责人)身份证明书、身份证复印件、授权委托书等材料，证明你单位的主体适格；</w:t>
      </w:r>
    </w:p>
    <w:p w14:paraId="43CDE1C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4、2026年1月15日你单位提供的分包合同、中标通知书等材料，证明你单位为新建深圳西丽站及相关工程XLSG-1标项目经理部一分部大沙河特大桥桩基工程劳务分包工程的分包施工单位；</w:t>
      </w:r>
    </w:p>
    <w:p w14:paraId="52EDEBD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DE9DFE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41A8F5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15D606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15BEC2F">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096F3E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554FF5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9D41B25">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720C1DD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74A0597">
      <w:pPr>
        <w:pStyle w:val="4"/>
        <w:rPr>
          <w:rFonts w:hint="eastAsia"/>
          <w:highlight w:val="none"/>
        </w:rPr>
      </w:pPr>
    </w:p>
    <w:p w14:paraId="48CB098B">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3D7837D">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6BCB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4885D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24885DF">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0C91769"/>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EFF7D312"/>
    <w:rsid w:val="F5E975E7"/>
    <w:rsid w:val="F7F54586"/>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1453</Words>
  <Characters>1530</Characters>
  <Lines>0</Lines>
  <Paragraphs>0</Paragraphs>
  <TotalTime>2</TotalTime>
  <ScaleCrop>false</ScaleCrop>
  <LinksUpToDate>false</LinksUpToDate>
  <CharactersWithSpaces>1786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2026-02-02T09:51:01Z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